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56" w:rsidRPr="00EF1104" w:rsidRDefault="004356D4" w:rsidP="00EF1104">
      <w:pPr>
        <w:spacing w:line="360" w:lineRule="auto"/>
        <w:jc w:val="center"/>
        <w:rPr>
          <w:b/>
          <w:sz w:val="28"/>
          <w:szCs w:val="28"/>
        </w:rPr>
      </w:pPr>
      <w:r w:rsidRPr="00EF1104">
        <w:rPr>
          <w:b/>
          <w:sz w:val="28"/>
          <w:szCs w:val="28"/>
        </w:rPr>
        <w:t>Relacja z obrad Walnego Zgromadzenia.</w:t>
      </w:r>
    </w:p>
    <w:p w:rsidR="00807E7A" w:rsidRDefault="004356D4" w:rsidP="004356D4">
      <w:pPr>
        <w:spacing w:line="360" w:lineRule="auto"/>
        <w:ind w:firstLine="708"/>
        <w:jc w:val="both"/>
        <w:rPr>
          <w:sz w:val="24"/>
          <w:szCs w:val="24"/>
        </w:rPr>
      </w:pPr>
      <w:r w:rsidRPr="00EF1104">
        <w:rPr>
          <w:sz w:val="24"/>
          <w:szCs w:val="24"/>
        </w:rPr>
        <w:t xml:space="preserve">W dniu </w:t>
      </w:r>
      <w:r w:rsidR="00807E7A">
        <w:rPr>
          <w:sz w:val="24"/>
          <w:szCs w:val="24"/>
        </w:rPr>
        <w:t xml:space="preserve">16 czerwca 2018 r. </w:t>
      </w:r>
      <w:r w:rsidRPr="00EF1104">
        <w:rPr>
          <w:sz w:val="24"/>
          <w:szCs w:val="24"/>
        </w:rPr>
        <w:t>w Publicznym Gimnazjum nr 8 przy ul. Piastowskiej</w:t>
      </w:r>
      <w:r w:rsidR="00463BB2" w:rsidRPr="00EF1104">
        <w:rPr>
          <w:sz w:val="24"/>
          <w:szCs w:val="24"/>
        </w:rPr>
        <w:t xml:space="preserve"> 17</w:t>
      </w:r>
      <w:r w:rsidRPr="00EF1104">
        <w:rPr>
          <w:sz w:val="24"/>
          <w:szCs w:val="24"/>
        </w:rPr>
        <w:t xml:space="preserve"> odbyło się </w:t>
      </w:r>
      <w:r w:rsidR="0036018E">
        <w:rPr>
          <w:sz w:val="24"/>
          <w:szCs w:val="24"/>
        </w:rPr>
        <w:t xml:space="preserve"> coroczne </w:t>
      </w:r>
      <w:r w:rsidRPr="00EF1104">
        <w:rPr>
          <w:sz w:val="24"/>
          <w:szCs w:val="24"/>
        </w:rPr>
        <w:t xml:space="preserve">Walne </w:t>
      </w:r>
      <w:r w:rsidR="00807E7A">
        <w:rPr>
          <w:sz w:val="24"/>
          <w:szCs w:val="24"/>
        </w:rPr>
        <w:t xml:space="preserve">Zgromadzenie naszej Spółdzielni. </w:t>
      </w:r>
    </w:p>
    <w:p w:rsidR="00FE4CF0" w:rsidRDefault="00FE4CF0" w:rsidP="00FE4C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Obrady przebiegały zgodnie z porządkiem obrad ustalonym przez Zarząd i przyjętym                    w głosowaniu przez uczestników Walnego Zgromadzenia.</w:t>
      </w:r>
    </w:p>
    <w:p w:rsidR="00FE4CF0" w:rsidRPr="00FE4CF0" w:rsidRDefault="00FE4CF0" w:rsidP="00FE4CF0">
      <w:pPr>
        <w:spacing w:line="360" w:lineRule="auto"/>
        <w:jc w:val="both"/>
        <w:rPr>
          <w:b/>
          <w:sz w:val="24"/>
          <w:szCs w:val="24"/>
        </w:rPr>
      </w:pPr>
      <w:r w:rsidRPr="00FE4CF0">
        <w:rPr>
          <w:b/>
          <w:sz w:val="24"/>
          <w:szCs w:val="24"/>
        </w:rPr>
        <w:t>Prezydium Walnego Zgromadzenia.</w:t>
      </w:r>
    </w:p>
    <w:p w:rsidR="004356D4" w:rsidRDefault="004356D4" w:rsidP="00FE4CF0">
      <w:pPr>
        <w:spacing w:line="360" w:lineRule="auto"/>
        <w:jc w:val="both"/>
        <w:rPr>
          <w:sz w:val="24"/>
          <w:szCs w:val="24"/>
        </w:rPr>
      </w:pPr>
      <w:r w:rsidRPr="00EF1104">
        <w:rPr>
          <w:sz w:val="24"/>
          <w:szCs w:val="24"/>
        </w:rPr>
        <w:t>Obradom</w:t>
      </w:r>
      <w:r w:rsidR="00C40360">
        <w:rPr>
          <w:sz w:val="24"/>
          <w:szCs w:val="24"/>
        </w:rPr>
        <w:t xml:space="preserve"> Walnego Zgromadzenia</w:t>
      </w:r>
      <w:r w:rsidRPr="00EF1104">
        <w:rPr>
          <w:sz w:val="24"/>
          <w:szCs w:val="24"/>
        </w:rPr>
        <w:t xml:space="preserve"> przewodniczył p. Rafał Janik, pomagali mu pozostali członkowie prezydium p. Bogdan </w:t>
      </w:r>
      <w:proofErr w:type="spellStart"/>
      <w:r w:rsidRPr="00EF1104">
        <w:rPr>
          <w:sz w:val="24"/>
          <w:szCs w:val="24"/>
        </w:rPr>
        <w:t>Szabiński</w:t>
      </w:r>
      <w:proofErr w:type="spellEnd"/>
      <w:r w:rsidRPr="00EF1104">
        <w:rPr>
          <w:sz w:val="24"/>
          <w:szCs w:val="24"/>
        </w:rPr>
        <w:t xml:space="preserve"> – zastępca przewodniczącego i p.</w:t>
      </w:r>
      <w:r w:rsidR="00807E7A">
        <w:rPr>
          <w:sz w:val="24"/>
          <w:szCs w:val="24"/>
        </w:rPr>
        <w:t xml:space="preserve"> Hanna Tkaczyk - Pacak</w:t>
      </w:r>
      <w:r w:rsidRPr="00EF1104">
        <w:rPr>
          <w:sz w:val="24"/>
          <w:szCs w:val="24"/>
        </w:rPr>
        <w:t>– sekretarz.</w:t>
      </w:r>
    </w:p>
    <w:p w:rsidR="009F5D78" w:rsidRPr="009F5D78" w:rsidRDefault="009F5D78" w:rsidP="009F5D78">
      <w:pPr>
        <w:spacing w:line="360" w:lineRule="auto"/>
        <w:jc w:val="both"/>
        <w:rPr>
          <w:b/>
          <w:sz w:val="24"/>
          <w:szCs w:val="24"/>
        </w:rPr>
      </w:pPr>
      <w:r w:rsidRPr="009F5D78">
        <w:rPr>
          <w:b/>
          <w:sz w:val="24"/>
          <w:szCs w:val="24"/>
        </w:rPr>
        <w:t>Komisje Walnego Zgromadzenia.</w:t>
      </w:r>
    </w:p>
    <w:p w:rsidR="003216FB" w:rsidRDefault="004356D4" w:rsidP="009F5D78">
      <w:pPr>
        <w:spacing w:line="360" w:lineRule="auto"/>
        <w:jc w:val="both"/>
        <w:rPr>
          <w:sz w:val="24"/>
          <w:szCs w:val="24"/>
        </w:rPr>
      </w:pPr>
      <w:r w:rsidRPr="00EF1104">
        <w:rPr>
          <w:sz w:val="24"/>
          <w:szCs w:val="24"/>
        </w:rPr>
        <w:t xml:space="preserve">Przewodniczący Walnego Zgromadzenia przeprowadził procedurę wyboru Komisji Mandatowo – Skrutacyjnej w składzie: </w:t>
      </w:r>
      <w:r w:rsidR="00807E7A">
        <w:rPr>
          <w:sz w:val="24"/>
          <w:szCs w:val="24"/>
        </w:rPr>
        <w:t xml:space="preserve">Maria Pasieka, </w:t>
      </w:r>
      <w:r w:rsidR="003216FB">
        <w:rPr>
          <w:sz w:val="24"/>
          <w:szCs w:val="24"/>
        </w:rPr>
        <w:t>Danuta Woźniak,</w:t>
      </w:r>
      <w:r w:rsidR="00807E7A">
        <w:rPr>
          <w:sz w:val="24"/>
          <w:szCs w:val="24"/>
        </w:rPr>
        <w:t xml:space="preserve"> Wiesław Jaroszek,</w:t>
      </w:r>
      <w:r w:rsidR="003216FB">
        <w:rPr>
          <w:sz w:val="24"/>
          <w:szCs w:val="24"/>
        </w:rPr>
        <w:t xml:space="preserve"> </w:t>
      </w:r>
      <w:r w:rsidRPr="00EF1104">
        <w:rPr>
          <w:sz w:val="24"/>
          <w:szCs w:val="24"/>
        </w:rPr>
        <w:t>której zadaniem było m.in. sprawdzenie liczby wydanych mandatów, sprawdzenie prawidłowości zwołania Walnego Zgromadzenia, dokonywanie obliczeń wyników głosowań, przeprowadze</w:t>
      </w:r>
      <w:r w:rsidR="00463BB2" w:rsidRPr="00EF1104">
        <w:rPr>
          <w:sz w:val="24"/>
          <w:szCs w:val="24"/>
        </w:rPr>
        <w:t>nie tajnego głosowania</w:t>
      </w:r>
      <w:r w:rsidR="000A7FD1">
        <w:rPr>
          <w:sz w:val="24"/>
          <w:szCs w:val="24"/>
        </w:rPr>
        <w:t xml:space="preserve"> wyboru</w:t>
      </w:r>
      <w:r w:rsidR="003216FB">
        <w:rPr>
          <w:sz w:val="24"/>
          <w:szCs w:val="24"/>
        </w:rPr>
        <w:t xml:space="preserve"> </w:t>
      </w:r>
      <w:r w:rsidR="00807E7A">
        <w:rPr>
          <w:sz w:val="24"/>
          <w:szCs w:val="24"/>
        </w:rPr>
        <w:t>członków Rady Nadzorczej na kadencję w latach 2018 – 2021.</w:t>
      </w:r>
    </w:p>
    <w:p w:rsidR="00463BB2" w:rsidRDefault="00463BB2" w:rsidP="009F5D78">
      <w:pPr>
        <w:spacing w:line="360" w:lineRule="auto"/>
        <w:jc w:val="both"/>
        <w:rPr>
          <w:sz w:val="24"/>
          <w:szCs w:val="24"/>
        </w:rPr>
      </w:pPr>
      <w:r w:rsidRPr="00EF1104">
        <w:rPr>
          <w:sz w:val="24"/>
          <w:szCs w:val="24"/>
        </w:rPr>
        <w:t>W ten sam sposób wybrano Komisję Wnioskową w składzie:</w:t>
      </w:r>
      <w:r w:rsidR="00484E66" w:rsidRPr="00EF1104">
        <w:rPr>
          <w:sz w:val="24"/>
          <w:szCs w:val="24"/>
        </w:rPr>
        <w:t xml:space="preserve"> </w:t>
      </w:r>
      <w:r w:rsidR="00807E7A">
        <w:rPr>
          <w:sz w:val="24"/>
          <w:szCs w:val="24"/>
        </w:rPr>
        <w:t xml:space="preserve">Halina Misiek, Elżbieta </w:t>
      </w:r>
      <w:proofErr w:type="spellStart"/>
      <w:r w:rsidR="00807E7A">
        <w:rPr>
          <w:sz w:val="24"/>
          <w:szCs w:val="24"/>
        </w:rPr>
        <w:t>Nędzi</w:t>
      </w:r>
      <w:proofErr w:type="spellEnd"/>
      <w:r w:rsidR="00807E7A">
        <w:rPr>
          <w:sz w:val="24"/>
          <w:szCs w:val="24"/>
        </w:rPr>
        <w:t xml:space="preserve">, Krystyna Wdowska, </w:t>
      </w:r>
      <w:r w:rsidR="008B3CBA" w:rsidRPr="00EF1104">
        <w:rPr>
          <w:sz w:val="24"/>
          <w:szCs w:val="24"/>
        </w:rPr>
        <w:t>której zadaniem było uporządkowanie wniosków zgłoszonych p</w:t>
      </w:r>
      <w:r w:rsidR="00EF1104">
        <w:rPr>
          <w:sz w:val="24"/>
          <w:szCs w:val="24"/>
        </w:rPr>
        <w:t>odczas obrad</w:t>
      </w:r>
      <w:r w:rsidR="00807E7A">
        <w:rPr>
          <w:sz w:val="24"/>
          <w:szCs w:val="24"/>
        </w:rPr>
        <w:t xml:space="preserve"> </w:t>
      </w:r>
      <w:r w:rsidR="008B3CBA" w:rsidRPr="00EF1104">
        <w:rPr>
          <w:sz w:val="24"/>
          <w:szCs w:val="24"/>
        </w:rPr>
        <w:t>i wskazanie organu Spółdzielni odpowiedzialnego  za realizacje wniosku.</w:t>
      </w:r>
    </w:p>
    <w:p w:rsidR="00EF1104" w:rsidRDefault="00EF1104" w:rsidP="009F5D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sprawach o charakterze porządkowo – organizacyjnym przystąpiono do merytorycznego rozpatrywania spraw i podejmowania stosownych uchwał.</w:t>
      </w:r>
    </w:p>
    <w:p w:rsidR="009F5D78" w:rsidRPr="009F5D78" w:rsidRDefault="009F5D78" w:rsidP="009F5D78">
      <w:pPr>
        <w:spacing w:line="360" w:lineRule="auto"/>
        <w:jc w:val="both"/>
        <w:rPr>
          <w:b/>
          <w:sz w:val="24"/>
          <w:szCs w:val="24"/>
        </w:rPr>
      </w:pPr>
      <w:r w:rsidRPr="009F5D78">
        <w:rPr>
          <w:b/>
          <w:sz w:val="24"/>
          <w:szCs w:val="24"/>
        </w:rPr>
        <w:t>Sprawozdanie Rady Nadzorczej za 2017 r.</w:t>
      </w:r>
    </w:p>
    <w:p w:rsidR="005E5922" w:rsidRDefault="00EF1104" w:rsidP="009F5D78">
      <w:pPr>
        <w:spacing w:line="360" w:lineRule="auto"/>
        <w:jc w:val="both"/>
        <w:rPr>
          <w:sz w:val="24"/>
          <w:szCs w:val="24"/>
        </w:rPr>
      </w:pPr>
      <w:r w:rsidRPr="008C09AB">
        <w:rPr>
          <w:sz w:val="24"/>
          <w:szCs w:val="24"/>
        </w:rPr>
        <w:t>Sprawozdanie z dzia</w:t>
      </w:r>
      <w:r w:rsidR="00807E7A">
        <w:rPr>
          <w:sz w:val="24"/>
          <w:szCs w:val="24"/>
        </w:rPr>
        <w:t>łalności Rady Nadzorczej za 2017</w:t>
      </w:r>
      <w:r w:rsidRPr="008C09AB">
        <w:rPr>
          <w:sz w:val="24"/>
          <w:szCs w:val="24"/>
        </w:rPr>
        <w:t xml:space="preserve"> r. odczytał przewodniczący Rady </w:t>
      </w:r>
      <w:r w:rsidR="005E5922" w:rsidRPr="008C09AB">
        <w:rPr>
          <w:sz w:val="24"/>
          <w:szCs w:val="24"/>
        </w:rPr>
        <w:t xml:space="preserve"> p. Rafał Janik. Rada Nadzorcza w swoim sprawozdaniu pozytywnie oceniła</w:t>
      </w:r>
      <w:r w:rsidR="00807E7A">
        <w:rPr>
          <w:sz w:val="24"/>
          <w:szCs w:val="24"/>
        </w:rPr>
        <w:t xml:space="preserve"> sytuację finansową Spółdzielni i działalność gospodarki zasobami mieszkaniowymi, co zostało również potwierdzone przez podmioty zewnęt</w:t>
      </w:r>
      <w:r w:rsidR="00F72402">
        <w:rPr>
          <w:sz w:val="24"/>
          <w:szCs w:val="24"/>
        </w:rPr>
        <w:t>rzne kontrolujące Spółdzielnię.</w:t>
      </w:r>
      <w:r w:rsidR="00807E7A">
        <w:rPr>
          <w:sz w:val="24"/>
          <w:szCs w:val="24"/>
        </w:rPr>
        <w:t xml:space="preserve"> </w:t>
      </w:r>
      <w:r w:rsidR="00F72402">
        <w:rPr>
          <w:sz w:val="24"/>
          <w:szCs w:val="24"/>
        </w:rPr>
        <w:t xml:space="preserve">Podsumowując mijającą kadencję Przewodniczący Rady Nadzorczej poinformował, że Rada Nadzorcza skupiła się na </w:t>
      </w:r>
      <w:r w:rsidR="00F72402">
        <w:rPr>
          <w:sz w:val="24"/>
          <w:szCs w:val="24"/>
        </w:rPr>
        <w:lastRenderedPageBreak/>
        <w:t>zadbaniu o infrastrukturę osiedlową, na którą dotychczas przeznaczano mniejsze środki z uwagi na trwający w latach 2006 – 2014 kosztowny proces termomodernizacji budynków.</w:t>
      </w:r>
    </w:p>
    <w:p w:rsidR="009F5D78" w:rsidRPr="009F5D78" w:rsidRDefault="009F5D78" w:rsidP="009F5D78">
      <w:pPr>
        <w:spacing w:line="360" w:lineRule="auto"/>
        <w:jc w:val="both"/>
        <w:rPr>
          <w:b/>
          <w:sz w:val="24"/>
          <w:szCs w:val="24"/>
        </w:rPr>
      </w:pPr>
      <w:r w:rsidRPr="009F5D78">
        <w:rPr>
          <w:b/>
          <w:sz w:val="24"/>
          <w:szCs w:val="24"/>
        </w:rPr>
        <w:t>Sprawozdanie Zarządu z działalności Spółdzielni za 2017 r.</w:t>
      </w:r>
    </w:p>
    <w:p w:rsidR="005E5922" w:rsidRPr="008C09AB" w:rsidRDefault="005E5922" w:rsidP="005E5922">
      <w:pPr>
        <w:spacing w:line="360" w:lineRule="auto"/>
        <w:jc w:val="both"/>
        <w:rPr>
          <w:sz w:val="24"/>
          <w:szCs w:val="24"/>
        </w:rPr>
      </w:pPr>
      <w:r w:rsidRPr="008C09AB">
        <w:rPr>
          <w:sz w:val="24"/>
          <w:szCs w:val="24"/>
        </w:rPr>
        <w:t xml:space="preserve">Sprawozdanie z </w:t>
      </w:r>
      <w:r w:rsidR="00F72402">
        <w:rPr>
          <w:sz w:val="24"/>
          <w:szCs w:val="24"/>
        </w:rPr>
        <w:t>działalności Spółdzielni za 2017</w:t>
      </w:r>
      <w:r w:rsidRPr="008C09AB">
        <w:rPr>
          <w:sz w:val="24"/>
          <w:szCs w:val="24"/>
        </w:rPr>
        <w:t xml:space="preserve"> r. przedłożyli:</w:t>
      </w:r>
    </w:p>
    <w:p w:rsidR="004356D4" w:rsidRPr="008C09AB" w:rsidRDefault="005E5922" w:rsidP="005E592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C09AB">
        <w:rPr>
          <w:sz w:val="24"/>
          <w:szCs w:val="24"/>
        </w:rPr>
        <w:t xml:space="preserve">Pani Małgorzata Standowicz – Prezes Zarządu z działalności </w:t>
      </w:r>
      <w:proofErr w:type="spellStart"/>
      <w:r w:rsidRPr="008C09AB">
        <w:rPr>
          <w:sz w:val="24"/>
          <w:szCs w:val="24"/>
        </w:rPr>
        <w:t>ogólno</w:t>
      </w:r>
      <w:proofErr w:type="spellEnd"/>
      <w:r w:rsidRPr="008C09AB">
        <w:rPr>
          <w:sz w:val="24"/>
          <w:szCs w:val="24"/>
        </w:rPr>
        <w:t>-organizacyjnej, członkowsko – mieszkaniowej,</w:t>
      </w:r>
      <w:r w:rsidR="00C40360">
        <w:rPr>
          <w:sz w:val="24"/>
          <w:szCs w:val="24"/>
        </w:rPr>
        <w:t xml:space="preserve"> finansowej i </w:t>
      </w:r>
      <w:proofErr w:type="spellStart"/>
      <w:r w:rsidR="00C40360">
        <w:rPr>
          <w:sz w:val="24"/>
          <w:szCs w:val="24"/>
        </w:rPr>
        <w:t>społeczno</w:t>
      </w:r>
      <w:proofErr w:type="spellEnd"/>
      <w:r w:rsidR="00C40360">
        <w:rPr>
          <w:sz w:val="24"/>
          <w:szCs w:val="24"/>
        </w:rPr>
        <w:t xml:space="preserve"> – </w:t>
      </w:r>
      <w:r w:rsidR="00512FEB">
        <w:rPr>
          <w:sz w:val="24"/>
          <w:szCs w:val="24"/>
        </w:rPr>
        <w:t>wychowawczej.</w:t>
      </w:r>
    </w:p>
    <w:p w:rsidR="00EA26E3" w:rsidRDefault="00C40360" w:rsidP="00EA26E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 Zenon Kozera – Zastępca P</w:t>
      </w:r>
      <w:r w:rsidR="005E5922" w:rsidRPr="008C09AB">
        <w:rPr>
          <w:sz w:val="24"/>
          <w:szCs w:val="24"/>
        </w:rPr>
        <w:t>rezesa Zarządu ds. Technicznych z działalności gospodarki zasobami mieszkaniowymi, w tym głównie gospodarki remontowej.</w:t>
      </w:r>
    </w:p>
    <w:p w:rsidR="00F72402" w:rsidRDefault="00F72402" w:rsidP="00F724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Zadawalającym zjawiskiem jest: spadek niedoboru na wodzie, spadek zaległości za lokale mieszkalne i użytkowe, wcześniejsza spłata kredytów termomodernizacyjnych, zmniejszenie opłaty za moc zamówioną na ciepło oraz  przekazanie do Gminy Miasta Radomia terenu parku osiedlowego, dzięki czemu w osiedlu będzie teren rekreacji i wypoczynku z prawdziwego zdarzenia, a mieszkańcy będą mniej płacić z tytułu kosztów utrzymania tego terenu.</w:t>
      </w:r>
    </w:p>
    <w:p w:rsidR="009F5D78" w:rsidRPr="009F5D78" w:rsidRDefault="009F5D78" w:rsidP="00EA26E3">
      <w:pPr>
        <w:spacing w:line="360" w:lineRule="auto"/>
        <w:jc w:val="both"/>
        <w:rPr>
          <w:b/>
          <w:sz w:val="24"/>
          <w:szCs w:val="24"/>
        </w:rPr>
      </w:pPr>
      <w:r w:rsidRPr="009F5D78">
        <w:rPr>
          <w:b/>
          <w:sz w:val="24"/>
          <w:szCs w:val="24"/>
        </w:rPr>
        <w:t>Wnioski z lustracji.</w:t>
      </w:r>
    </w:p>
    <w:p w:rsidR="0011402B" w:rsidRDefault="0011402B" w:rsidP="00EA26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93 ust. 4 ustawy Prawo spółdzielcze Przewodniczący Rady Nadzorczej odczytał list </w:t>
      </w:r>
      <w:proofErr w:type="spellStart"/>
      <w:r>
        <w:rPr>
          <w:sz w:val="24"/>
          <w:szCs w:val="24"/>
        </w:rPr>
        <w:t>polustracyjny</w:t>
      </w:r>
      <w:proofErr w:type="spellEnd"/>
      <w:r>
        <w:rPr>
          <w:sz w:val="24"/>
          <w:szCs w:val="24"/>
        </w:rPr>
        <w:t xml:space="preserve"> Regionalnego Związku Rewizyjnego Spółdzielni Mieszkaniowych w Radomiu, podsumowujący lustrację działalności Spółdzielni za lata 2014 – 2017. Lustracja wykazała, że cyt. „ działalność Spółdzielni w badanym okresie była realizowana prawidłowo pod względem legalności, gospodarności i rzetelności”.</w:t>
      </w:r>
    </w:p>
    <w:p w:rsidR="0011402B" w:rsidRDefault="0011402B" w:rsidP="00EA26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Walne </w:t>
      </w:r>
      <w:r w:rsidR="002515E1">
        <w:rPr>
          <w:sz w:val="24"/>
          <w:szCs w:val="24"/>
        </w:rPr>
        <w:t>Z</w:t>
      </w:r>
      <w:r>
        <w:rPr>
          <w:sz w:val="24"/>
          <w:szCs w:val="24"/>
        </w:rPr>
        <w:t>gromadzenie przyjęło</w:t>
      </w:r>
      <w:r w:rsidR="002515E1">
        <w:rPr>
          <w:sz w:val="24"/>
          <w:szCs w:val="24"/>
        </w:rPr>
        <w:t xml:space="preserve"> do realizacji</w:t>
      </w:r>
      <w:r>
        <w:rPr>
          <w:sz w:val="24"/>
          <w:szCs w:val="24"/>
        </w:rPr>
        <w:t xml:space="preserve"> wniosek z lustracji</w:t>
      </w:r>
      <w:r w:rsidR="002515E1">
        <w:rPr>
          <w:sz w:val="24"/>
          <w:szCs w:val="24"/>
        </w:rPr>
        <w:t xml:space="preserve"> polegający na tym, że różnice              z tytułu niedoborów zużycia wody będą pokrywali członkowie i użytkownicy lokali mieszkający        w danym budynku, tj. zgodnie z § 150 ust. 2 (zdanie drugie) statutu.</w:t>
      </w:r>
    </w:p>
    <w:p w:rsidR="009F5D78" w:rsidRPr="009F5D78" w:rsidRDefault="009F5D78" w:rsidP="00EA26E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Ocena działalności Spółdzielni i a</w:t>
      </w:r>
      <w:r w:rsidRPr="009F5D78">
        <w:rPr>
          <w:b/>
          <w:sz w:val="24"/>
          <w:szCs w:val="24"/>
        </w:rPr>
        <w:t>bsolutorium</w:t>
      </w:r>
      <w:r w:rsidR="00FE4CF0">
        <w:rPr>
          <w:b/>
          <w:sz w:val="24"/>
          <w:szCs w:val="24"/>
        </w:rPr>
        <w:t xml:space="preserve"> dla członków Zarządu.</w:t>
      </w:r>
    </w:p>
    <w:p w:rsidR="00EA26E3" w:rsidRPr="008C09AB" w:rsidRDefault="00EA26E3" w:rsidP="00EA26E3">
      <w:pPr>
        <w:spacing w:line="360" w:lineRule="auto"/>
        <w:jc w:val="both"/>
        <w:rPr>
          <w:sz w:val="24"/>
          <w:szCs w:val="24"/>
        </w:rPr>
      </w:pPr>
      <w:r w:rsidRPr="008C09AB">
        <w:rPr>
          <w:sz w:val="24"/>
          <w:szCs w:val="24"/>
        </w:rPr>
        <w:t>Walne Zgromadzenie pozytywnie oceniło działalność Spółdzielni za ubiegły rok, zatwierdzając złożone sprawozdania Rady Nadzorczej i Zarządu oraz sprawozdanie finans</w:t>
      </w:r>
      <w:r w:rsidR="0011402B">
        <w:rPr>
          <w:sz w:val="24"/>
          <w:szCs w:val="24"/>
        </w:rPr>
        <w:t>owe (bilans) Spółdzielni za 2017</w:t>
      </w:r>
      <w:r w:rsidRPr="008C09AB">
        <w:rPr>
          <w:sz w:val="24"/>
          <w:szCs w:val="24"/>
        </w:rPr>
        <w:t xml:space="preserve"> r., przyjmując również informację o realizacji wniosków zgłoszonych podczas poprzedniego Walnego Zgromadzenia.</w:t>
      </w:r>
    </w:p>
    <w:p w:rsidR="00EA26E3" w:rsidRDefault="00EA26E3" w:rsidP="00EA26E3">
      <w:pPr>
        <w:spacing w:line="360" w:lineRule="auto"/>
        <w:jc w:val="both"/>
        <w:rPr>
          <w:sz w:val="24"/>
          <w:szCs w:val="24"/>
        </w:rPr>
      </w:pPr>
      <w:r w:rsidRPr="008C09AB">
        <w:rPr>
          <w:sz w:val="24"/>
          <w:szCs w:val="24"/>
        </w:rPr>
        <w:lastRenderedPageBreak/>
        <w:t>Po zatwierdzeniu powyższego w wyniku głosowania Członkom Zarządu udzi</w:t>
      </w:r>
      <w:r w:rsidR="008C09AB">
        <w:rPr>
          <w:sz w:val="24"/>
          <w:szCs w:val="24"/>
        </w:rPr>
        <w:t xml:space="preserve">elono absolutorium za </w:t>
      </w:r>
      <w:r w:rsidR="0011402B">
        <w:rPr>
          <w:sz w:val="24"/>
          <w:szCs w:val="24"/>
        </w:rPr>
        <w:t>2017</w:t>
      </w:r>
      <w:r w:rsidRPr="008C09AB">
        <w:rPr>
          <w:sz w:val="24"/>
          <w:szCs w:val="24"/>
        </w:rPr>
        <w:t xml:space="preserve"> r.</w:t>
      </w:r>
    </w:p>
    <w:p w:rsidR="009F5D78" w:rsidRPr="009F5D78" w:rsidRDefault="009F5D78" w:rsidP="00EA26E3">
      <w:pPr>
        <w:spacing w:line="360" w:lineRule="auto"/>
        <w:jc w:val="both"/>
        <w:rPr>
          <w:b/>
          <w:sz w:val="24"/>
          <w:szCs w:val="24"/>
        </w:rPr>
      </w:pPr>
      <w:r w:rsidRPr="009F5D78">
        <w:rPr>
          <w:b/>
          <w:sz w:val="24"/>
          <w:szCs w:val="24"/>
        </w:rPr>
        <w:t>Podział nadwyżki bilansowej.</w:t>
      </w:r>
    </w:p>
    <w:p w:rsidR="002515E1" w:rsidRDefault="008C09AB" w:rsidP="00EA26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Członkowie obecni na Walnym Zgromadzeniu byli zgodni, co do podziału nadwyżki</w:t>
      </w:r>
      <w:r w:rsidR="002515E1">
        <w:rPr>
          <w:sz w:val="24"/>
          <w:szCs w:val="24"/>
        </w:rPr>
        <w:t xml:space="preserve"> bilansowej wypracowanej za 2017</w:t>
      </w:r>
      <w:r w:rsidR="00AF183B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w kwocie </w:t>
      </w:r>
      <w:r w:rsidR="002515E1">
        <w:rPr>
          <w:sz w:val="24"/>
          <w:szCs w:val="24"/>
        </w:rPr>
        <w:t xml:space="preserve">105 699,86  </w:t>
      </w:r>
      <w:r w:rsidR="00D2347B">
        <w:rPr>
          <w:sz w:val="24"/>
          <w:szCs w:val="24"/>
        </w:rPr>
        <w:t>zł</w:t>
      </w:r>
      <w:r w:rsidR="002515E1">
        <w:rPr>
          <w:sz w:val="24"/>
          <w:szCs w:val="24"/>
        </w:rPr>
        <w:t>.</w:t>
      </w:r>
      <w:r w:rsidR="00AF183B">
        <w:rPr>
          <w:sz w:val="24"/>
          <w:szCs w:val="24"/>
        </w:rPr>
        <w:t>,</w:t>
      </w:r>
      <w:r w:rsidR="00F4778C">
        <w:rPr>
          <w:sz w:val="24"/>
          <w:szCs w:val="24"/>
        </w:rPr>
        <w:t xml:space="preserve"> z przeznaczeniem na</w:t>
      </w:r>
      <w:r w:rsidR="002515E1">
        <w:rPr>
          <w:sz w:val="24"/>
          <w:szCs w:val="24"/>
        </w:rPr>
        <w:t>:</w:t>
      </w:r>
    </w:p>
    <w:p w:rsidR="008C09AB" w:rsidRDefault="002515E1" w:rsidP="002515E1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2515E1">
        <w:rPr>
          <w:sz w:val="24"/>
          <w:szCs w:val="24"/>
        </w:rPr>
        <w:t>zwiększenie funduszu zasobowego o kwotę 41 967,13 zł</w:t>
      </w:r>
      <w:r>
        <w:rPr>
          <w:sz w:val="24"/>
          <w:szCs w:val="24"/>
        </w:rPr>
        <w:t xml:space="preserve"> i</w:t>
      </w:r>
    </w:p>
    <w:p w:rsidR="002515E1" w:rsidRDefault="002515E1" w:rsidP="002515E1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przychody poszczególnych nieruchomości z tytułu pożytków w kwocie 63 732, 73 zł, które przeznaczone zostaną wyłącznie na pokrycie wydatków związanych z eksploatacją                   i utrzymaniem tej nieruchomości wspólnej, z której te pożytki zostały osiągnięte.</w:t>
      </w:r>
    </w:p>
    <w:p w:rsidR="009F5D78" w:rsidRPr="009F5D78" w:rsidRDefault="009F5D78" w:rsidP="009F5D78">
      <w:pPr>
        <w:spacing w:line="360" w:lineRule="auto"/>
        <w:rPr>
          <w:b/>
          <w:sz w:val="24"/>
          <w:szCs w:val="24"/>
        </w:rPr>
      </w:pPr>
      <w:r w:rsidRPr="009F5D78">
        <w:rPr>
          <w:b/>
          <w:sz w:val="24"/>
          <w:szCs w:val="24"/>
        </w:rPr>
        <w:t>Oznaczenie najwyższej sumy zobowiązań.</w:t>
      </w:r>
    </w:p>
    <w:p w:rsidR="008C09AB" w:rsidRDefault="008C09AB" w:rsidP="008C09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Walne Zgromadzenie określiło </w:t>
      </w:r>
      <w:r w:rsidR="00C173CF">
        <w:rPr>
          <w:sz w:val="24"/>
          <w:szCs w:val="24"/>
        </w:rPr>
        <w:t>największą sumę zobowiązań jaką Spółd</w:t>
      </w:r>
      <w:r w:rsidR="000A7FD1">
        <w:rPr>
          <w:sz w:val="24"/>
          <w:szCs w:val="24"/>
        </w:rPr>
        <w:t xml:space="preserve">zielnia może zaciągnąć na kwotę </w:t>
      </w:r>
      <w:r w:rsidR="00F4778C">
        <w:rPr>
          <w:sz w:val="24"/>
          <w:szCs w:val="24"/>
        </w:rPr>
        <w:t xml:space="preserve">3 milionów złotych. </w:t>
      </w:r>
      <w:r w:rsidR="00C173CF">
        <w:rPr>
          <w:sz w:val="24"/>
          <w:szCs w:val="24"/>
        </w:rPr>
        <w:t>Kwota ta dotyczy okresów pomiędzy corocznymi Walnymi Zgromadzeniami, zwoływanymi po upływie roku obrachunkowego.</w:t>
      </w:r>
    </w:p>
    <w:p w:rsidR="00FE4CF0" w:rsidRPr="00FE4CF0" w:rsidRDefault="00FE4CF0" w:rsidP="008C09AB">
      <w:pPr>
        <w:spacing w:line="360" w:lineRule="auto"/>
        <w:jc w:val="both"/>
        <w:rPr>
          <w:b/>
          <w:sz w:val="24"/>
          <w:szCs w:val="24"/>
        </w:rPr>
      </w:pPr>
      <w:r w:rsidRPr="00FE4CF0">
        <w:rPr>
          <w:b/>
          <w:sz w:val="24"/>
          <w:szCs w:val="24"/>
        </w:rPr>
        <w:t>Zmiany do statutu.</w:t>
      </w:r>
    </w:p>
    <w:p w:rsidR="00591054" w:rsidRDefault="00C173CF" w:rsidP="005910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Kolejnym ważnym punktem były zmiany do statutu</w:t>
      </w:r>
      <w:r w:rsidR="00F4778C">
        <w:rPr>
          <w:sz w:val="24"/>
          <w:szCs w:val="24"/>
        </w:rPr>
        <w:t xml:space="preserve">, które </w:t>
      </w:r>
      <w:r w:rsidR="00591054">
        <w:rPr>
          <w:sz w:val="24"/>
          <w:szCs w:val="24"/>
        </w:rPr>
        <w:t xml:space="preserve">głównie polegały na dostosowaniu statutu do zmienionych przepisów ustawy Prawo spółdzielcze i ustawy o spółdzielniach mieszkaniowych, które weszły w życie z dniem 09 września 2017 r, w szczególności dotyczące: nabycia i ustania członkostwa, wpisowego i udziałów, </w:t>
      </w:r>
      <w:r w:rsidR="00591054" w:rsidRPr="00591054">
        <w:rPr>
          <w:sz w:val="24"/>
          <w:szCs w:val="24"/>
        </w:rPr>
        <w:t>wygaśnięci</w:t>
      </w:r>
      <w:r w:rsidR="00591054">
        <w:rPr>
          <w:sz w:val="24"/>
          <w:szCs w:val="24"/>
        </w:rPr>
        <w:t>a lokatorskiego prawa do lokalu, w</w:t>
      </w:r>
      <w:r w:rsidR="00591054" w:rsidRPr="00591054">
        <w:rPr>
          <w:sz w:val="24"/>
          <w:szCs w:val="24"/>
        </w:rPr>
        <w:t>prowadzenie możliwości udziału w Walnym Zgromadzeniu pełnomocnika – członka osoby fizycznej.</w:t>
      </w:r>
    </w:p>
    <w:p w:rsidR="0047131A" w:rsidRDefault="00591054" w:rsidP="004713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Inne zmiany do statutu to między innymi zmniejszenie liczebności składu Rady Nadzorczej z 13 do 11 członków po zakończeniu kadencji 2018 – 2021.</w:t>
      </w:r>
    </w:p>
    <w:p w:rsidR="00FE4CF0" w:rsidRPr="00FE4CF0" w:rsidRDefault="00FE4CF0" w:rsidP="0047131A">
      <w:pPr>
        <w:spacing w:line="360" w:lineRule="auto"/>
        <w:jc w:val="both"/>
        <w:rPr>
          <w:b/>
          <w:sz w:val="24"/>
          <w:szCs w:val="24"/>
        </w:rPr>
      </w:pPr>
      <w:r w:rsidRPr="00FE4CF0">
        <w:rPr>
          <w:b/>
          <w:sz w:val="24"/>
          <w:szCs w:val="24"/>
        </w:rPr>
        <w:t>Inne uchwały:</w:t>
      </w:r>
    </w:p>
    <w:p w:rsidR="003B7554" w:rsidRDefault="0025482D" w:rsidP="008C09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Walne</w:t>
      </w:r>
      <w:r w:rsidR="003B7554">
        <w:rPr>
          <w:sz w:val="24"/>
          <w:szCs w:val="24"/>
        </w:rPr>
        <w:t xml:space="preserve"> Zgromadzenie  podjęło uchwałę w sprawie prowadzenia przez Spółdzielnię działalności społecznej, oświatowej i kulturalnej na rzecz członków Spółdz</w:t>
      </w:r>
      <w:r w:rsidR="006F5599">
        <w:rPr>
          <w:sz w:val="24"/>
          <w:szCs w:val="24"/>
        </w:rPr>
        <w:t>ielni. Działalność ta prowadzona</w:t>
      </w:r>
      <w:r w:rsidR="003B7554">
        <w:rPr>
          <w:sz w:val="24"/>
          <w:szCs w:val="24"/>
        </w:rPr>
        <w:t xml:space="preserve"> jest odpłatnie</w:t>
      </w:r>
      <w:r w:rsidR="006F5599">
        <w:rPr>
          <w:sz w:val="24"/>
          <w:szCs w:val="24"/>
        </w:rPr>
        <w:t>. Odpłatność</w:t>
      </w:r>
      <w:r w:rsidR="003B7554">
        <w:rPr>
          <w:sz w:val="24"/>
          <w:szCs w:val="24"/>
        </w:rPr>
        <w:t xml:space="preserve"> uwzględniona</w:t>
      </w:r>
      <w:r w:rsidR="006F5599">
        <w:rPr>
          <w:sz w:val="24"/>
          <w:szCs w:val="24"/>
        </w:rPr>
        <w:t xml:space="preserve"> jest</w:t>
      </w:r>
      <w:r w:rsidR="003B7554">
        <w:rPr>
          <w:sz w:val="24"/>
          <w:szCs w:val="24"/>
        </w:rPr>
        <w:t xml:space="preserve"> w opłatach eksploatacyjnych ponoszonych przez członków.</w:t>
      </w:r>
    </w:p>
    <w:p w:rsidR="003B7554" w:rsidRDefault="003B7554" w:rsidP="008C09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Walne Zgromadzenie wyraziło zgodę na odpłatne zbycie prawa użytkowania wieczystego części działek oznaczonych numerami 350/122 i 350/177 przy ul. Królowej Jadwigi 7, na rzecz obecnego dzierżawcy.</w:t>
      </w:r>
    </w:p>
    <w:p w:rsidR="00FE4CF0" w:rsidRPr="00FE4CF0" w:rsidRDefault="00FE4CF0" w:rsidP="008C09AB">
      <w:pPr>
        <w:spacing w:line="360" w:lineRule="auto"/>
        <w:jc w:val="both"/>
        <w:rPr>
          <w:b/>
          <w:sz w:val="24"/>
          <w:szCs w:val="24"/>
        </w:rPr>
      </w:pPr>
      <w:r w:rsidRPr="00FE4CF0">
        <w:rPr>
          <w:b/>
          <w:sz w:val="24"/>
          <w:szCs w:val="24"/>
        </w:rPr>
        <w:t>Frekwencja</w:t>
      </w:r>
      <w:r>
        <w:rPr>
          <w:b/>
          <w:sz w:val="24"/>
          <w:szCs w:val="24"/>
        </w:rPr>
        <w:t>.</w:t>
      </w:r>
    </w:p>
    <w:p w:rsidR="002B300D" w:rsidRDefault="006B0B6C" w:rsidP="008C09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podkreślenie zasługuje sprawny przebieg Walnego Zgromadzenia. Niepokoi niska frekwencja. Liczba uczestników zmieniała się w trakcie trwania obrad.  </w:t>
      </w:r>
      <w:r w:rsidR="003E7F2B">
        <w:rPr>
          <w:sz w:val="24"/>
          <w:szCs w:val="24"/>
        </w:rPr>
        <w:t>Największ</w:t>
      </w:r>
      <w:r w:rsidR="003B7554">
        <w:rPr>
          <w:sz w:val="24"/>
          <w:szCs w:val="24"/>
        </w:rPr>
        <w:t>a liczba uczestników wynosiła 86 osób</w:t>
      </w:r>
      <w:r w:rsidR="003E7F2B">
        <w:rPr>
          <w:sz w:val="24"/>
          <w:szCs w:val="24"/>
        </w:rPr>
        <w:t xml:space="preserve">, co stanowi </w:t>
      </w:r>
      <w:r w:rsidR="00894DC8">
        <w:rPr>
          <w:sz w:val="24"/>
          <w:szCs w:val="24"/>
        </w:rPr>
        <w:t xml:space="preserve">2,89 </w:t>
      </w:r>
      <w:r w:rsidR="004E1648">
        <w:rPr>
          <w:sz w:val="24"/>
          <w:szCs w:val="24"/>
        </w:rPr>
        <w:t xml:space="preserve">% </w:t>
      </w:r>
      <w:r w:rsidR="003E7F2B">
        <w:rPr>
          <w:sz w:val="24"/>
          <w:szCs w:val="24"/>
        </w:rPr>
        <w:t xml:space="preserve">ogólnej liczby </w:t>
      </w:r>
      <w:r w:rsidR="003B7554">
        <w:rPr>
          <w:sz w:val="24"/>
          <w:szCs w:val="24"/>
        </w:rPr>
        <w:t>2 970</w:t>
      </w:r>
      <w:r w:rsidR="003E7F2B">
        <w:rPr>
          <w:sz w:val="24"/>
          <w:szCs w:val="24"/>
        </w:rPr>
        <w:t xml:space="preserve"> członków Spółdzielni. </w:t>
      </w:r>
      <w:bookmarkStart w:id="0" w:name="_GoBack"/>
      <w:bookmarkEnd w:id="0"/>
    </w:p>
    <w:p w:rsidR="004356D4" w:rsidRDefault="004356D4"/>
    <w:p w:rsidR="004356D4" w:rsidRDefault="004356D4"/>
    <w:sectPr w:rsidR="004356D4" w:rsidSect="00EA7C68">
      <w:headerReference w:type="default" r:id="rId9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E8" w:rsidRDefault="006A16E8" w:rsidP="003E7F2B">
      <w:pPr>
        <w:spacing w:after="0" w:line="240" w:lineRule="auto"/>
      </w:pPr>
      <w:r>
        <w:separator/>
      </w:r>
    </w:p>
  </w:endnote>
  <w:endnote w:type="continuationSeparator" w:id="0">
    <w:p w:rsidR="006A16E8" w:rsidRDefault="006A16E8" w:rsidP="003E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E8" w:rsidRDefault="006A16E8" w:rsidP="003E7F2B">
      <w:pPr>
        <w:spacing w:after="0" w:line="240" w:lineRule="auto"/>
      </w:pPr>
      <w:r>
        <w:separator/>
      </w:r>
    </w:p>
  </w:footnote>
  <w:footnote w:type="continuationSeparator" w:id="0">
    <w:p w:rsidR="006A16E8" w:rsidRDefault="006A16E8" w:rsidP="003E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215571"/>
      <w:docPartObj>
        <w:docPartGallery w:val="Page Numbers (Top of Page)"/>
        <w:docPartUnique/>
      </w:docPartObj>
    </w:sdtPr>
    <w:sdtEndPr/>
    <w:sdtContent>
      <w:p w:rsidR="003E7F2B" w:rsidRDefault="003E7F2B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599">
          <w:rPr>
            <w:noProof/>
          </w:rPr>
          <w:t>4</w:t>
        </w:r>
        <w:r>
          <w:fldChar w:fldCharType="end"/>
        </w:r>
      </w:p>
    </w:sdtContent>
  </w:sdt>
  <w:p w:rsidR="003E7F2B" w:rsidRDefault="003E7F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11D"/>
    <w:multiLevelType w:val="hybridMultilevel"/>
    <w:tmpl w:val="2F16E3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312A7B"/>
    <w:multiLevelType w:val="hybridMultilevel"/>
    <w:tmpl w:val="EFE49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381814"/>
    <w:multiLevelType w:val="hybridMultilevel"/>
    <w:tmpl w:val="D856F7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6725E7"/>
    <w:multiLevelType w:val="hybridMultilevel"/>
    <w:tmpl w:val="B3D0A5A2"/>
    <w:lvl w:ilvl="0" w:tplc="024A09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E347E2"/>
    <w:multiLevelType w:val="hybridMultilevel"/>
    <w:tmpl w:val="BE8C9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F745DE"/>
    <w:multiLevelType w:val="hybridMultilevel"/>
    <w:tmpl w:val="5316ED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04189B"/>
    <w:multiLevelType w:val="hybridMultilevel"/>
    <w:tmpl w:val="7152CA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267D6A"/>
    <w:multiLevelType w:val="hybridMultilevel"/>
    <w:tmpl w:val="611AAF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3B3347"/>
    <w:multiLevelType w:val="hybridMultilevel"/>
    <w:tmpl w:val="B3207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5C"/>
    <w:rsid w:val="000A7FD1"/>
    <w:rsid w:val="0011402B"/>
    <w:rsid w:val="001A6219"/>
    <w:rsid w:val="001F6030"/>
    <w:rsid w:val="00207EA6"/>
    <w:rsid w:val="002515E1"/>
    <w:rsid w:val="0025482D"/>
    <w:rsid w:val="002B300D"/>
    <w:rsid w:val="003216FB"/>
    <w:rsid w:val="0036018E"/>
    <w:rsid w:val="003B7554"/>
    <w:rsid w:val="003E7F2B"/>
    <w:rsid w:val="004356D4"/>
    <w:rsid w:val="00463BB2"/>
    <w:rsid w:val="0047131A"/>
    <w:rsid w:val="004721A7"/>
    <w:rsid w:val="00484E66"/>
    <w:rsid w:val="004E1648"/>
    <w:rsid w:val="00512FEB"/>
    <w:rsid w:val="00591054"/>
    <w:rsid w:val="005B20ED"/>
    <w:rsid w:val="005E5922"/>
    <w:rsid w:val="006726AA"/>
    <w:rsid w:val="00685959"/>
    <w:rsid w:val="006A16E8"/>
    <w:rsid w:val="006B0B6C"/>
    <w:rsid w:val="006F5599"/>
    <w:rsid w:val="007120B4"/>
    <w:rsid w:val="00807E7A"/>
    <w:rsid w:val="00857113"/>
    <w:rsid w:val="00894DC8"/>
    <w:rsid w:val="008B3CBA"/>
    <w:rsid w:val="008C09AB"/>
    <w:rsid w:val="009A59B8"/>
    <w:rsid w:val="009F5D78"/>
    <w:rsid w:val="00A83F8F"/>
    <w:rsid w:val="00AF183B"/>
    <w:rsid w:val="00AF4056"/>
    <w:rsid w:val="00B3010F"/>
    <w:rsid w:val="00B86431"/>
    <w:rsid w:val="00B864F9"/>
    <w:rsid w:val="00BA2ABA"/>
    <w:rsid w:val="00C173CF"/>
    <w:rsid w:val="00C34E76"/>
    <w:rsid w:val="00C40360"/>
    <w:rsid w:val="00D035DD"/>
    <w:rsid w:val="00D2347B"/>
    <w:rsid w:val="00DA315C"/>
    <w:rsid w:val="00DF3EA3"/>
    <w:rsid w:val="00E746D8"/>
    <w:rsid w:val="00EA26E3"/>
    <w:rsid w:val="00EA7C68"/>
    <w:rsid w:val="00EF1104"/>
    <w:rsid w:val="00F4778C"/>
    <w:rsid w:val="00F72402"/>
    <w:rsid w:val="00FE4CF0"/>
    <w:rsid w:val="00F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9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F2B"/>
  </w:style>
  <w:style w:type="paragraph" w:styleId="Stopka">
    <w:name w:val="footer"/>
    <w:basedOn w:val="Normalny"/>
    <w:link w:val="StopkaZnak"/>
    <w:uiPriority w:val="99"/>
    <w:unhideWhenUsed/>
    <w:rsid w:val="003E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9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F2B"/>
  </w:style>
  <w:style w:type="paragraph" w:styleId="Stopka">
    <w:name w:val="footer"/>
    <w:basedOn w:val="Normalny"/>
    <w:link w:val="StopkaZnak"/>
    <w:uiPriority w:val="99"/>
    <w:unhideWhenUsed/>
    <w:rsid w:val="003E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4B33-024C-487F-9F9A-30347715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Michałów</dc:creator>
  <cp:keywords/>
  <dc:description/>
  <cp:lastModifiedBy>Michałów</cp:lastModifiedBy>
  <cp:revision>28</cp:revision>
  <cp:lastPrinted>2018-06-19T10:43:00Z</cp:lastPrinted>
  <dcterms:created xsi:type="dcterms:W3CDTF">2016-07-06T11:14:00Z</dcterms:created>
  <dcterms:modified xsi:type="dcterms:W3CDTF">2018-06-27T09:31:00Z</dcterms:modified>
</cp:coreProperties>
</file>